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2FB" w:rsidRDefault="003872FB" w:rsidP="003872FB">
      <w:pPr>
        <w:spacing w:after="0" w:line="240" w:lineRule="auto"/>
        <w:ind w:left="3540" w:firstLine="708"/>
        <w:jc w:val="center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3872FB" w:rsidRPr="00E960BB" w:rsidRDefault="003872FB" w:rsidP="003872FB">
      <w:pPr>
        <w:spacing w:line="240" w:lineRule="auto"/>
        <w:jc w:val="right"/>
        <w:rPr>
          <w:rFonts w:ascii="Corbel" w:hAnsi="Corbel"/>
          <w:bCs/>
          <w:i/>
        </w:rPr>
      </w:pPr>
    </w:p>
    <w:p w:rsidR="003872FB" w:rsidRPr="009C54AE" w:rsidRDefault="003872FB" w:rsidP="003872F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872FB" w:rsidRPr="009C54AE" w:rsidRDefault="003872FB" w:rsidP="003872F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3872FB" w:rsidRDefault="003872FB" w:rsidP="003872FB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872FB" w:rsidRPr="00EA4832" w:rsidRDefault="003872FB" w:rsidP="003872F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3872FB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865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Współczesne modele resocjalizacji w wybranych krajach świata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3872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73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F73AE7">
              <w:rPr>
                <w:rFonts w:ascii="Corbel" w:hAnsi="Corbel"/>
                <w:b w:val="0"/>
                <w:sz w:val="24"/>
                <w:szCs w:val="24"/>
              </w:rPr>
              <w:t>, specjalność: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73AE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424D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Anna Mazur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872F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865E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D90F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B719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</w:t>
      </w:r>
      <w:r w:rsidR="00F73AE7">
        <w:rPr>
          <w:rFonts w:ascii="Corbel" w:hAnsi="Corbel"/>
          <w:b w:val="0"/>
          <w:szCs w:val="24"/>
        </w:rPr>
        <w:t>enie bez oceny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865E5" w:rsidP="006865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pedagogiki penitencjarnej, penologii i historii instytucji resocjalizacyjnych. </w:t>
            </w:r>
          </w:p>
        </w:tc>
      </w:tr>
    </w:tbl>
    <w:p w:rsidR="009938FF" w:rsidRDefault="009938F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6865E5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i zagadnieniami o systemach resocjalizacyjnych, metodach i sposobach efektywnej resocjalizacji w wybranych krajach europejskich i pozaeuropejskich.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działań prowadzonych wobec niedostosowanych społecznie w określonych instytucjach resocjalizacyjnych w różnych państwach. 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A355A9" w:rsidP="0013694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Porównanie w zakresie efektywności instytucjonalnych systemach i modelach resocjalizacji w różnych państwach.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6237"/>
        <w:gridCol w:w="1873"/>
      </w:tblGrid>
      <w:tr w:rsidR="0085747A" w:rsidRPr="009C54AE" w:rsidTr="003872FB">
        <w:tc>
          <w:tcPr>
            <w:tcW w:w="156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:rsidR="0085747A" w:rsidRDefault="0085747A" w:rsidP="00F73AE7">
            <w:pPr>
              <w:pStyle w:val="Punktygwne"/>
              <w:spacing w:before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F73AE7" w:rsidRPr="009C54AE" w:rsidRDefault="00F73AE7" w:rsidP="00F73AE7">
            <w:pPr>
              <w:pStyle w:val="Punktygwne"/>
              <w:spacing w:before="0" w:after="0"/>
              <w:ind w:firstLine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pisze specyfikę oddziaływań prawnych i resocjalizacyjnych podejmowanych wobec osób naruszających normy prawne w wybranych krajach świata.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>orówna system resocjalizacji obowiązujących w Polsce z systemami w innych krajach.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K_W11</w:t>
            </w:r>
          </w:p>
          <w:p w:rsidR="00B7198E" w:rsidRPr="009938FF" w:rsidRDefault="00B7198E" w:rsidP="003872FB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80E7E">
              <w:rPr>
                <w:rFonts w:ascii="Corbel" w:hAnsi="Corbel"/>
                <w:b w:val="0"/>
                <w:smallCaps w:val="0"/>
                <w:szCs w:val="24"/>
              </w:rPr>
              <w:t xml:space="preserve">rzeanalizuje uwarunkowania społeczno-kulturowe wpływające na specyfikę systemów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resocjalizacji</w:t>
            </w:r>
            <w:r w:rsidR="003872F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>w wybranych krajach świata.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K_U05</w:t>
            </w:r>
          </w:p>
          <w:p w:rsidR="00B7198E" w:rsidRPr="009938FF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A166CD" w:rsidRPr="009C54AE" w:rsidTr="003872FB">
        <w:trPr>
          <w:trHeight w:val="377"/>
        </w:trPr>
        <w:tc>
          <w:tcPr>
            <w:tcW w:w="1560" w:type="dxa"/>
          </w:tcPr>
          <w:p w:rsidR="00A166CD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:rsidR="00A166CD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treści i zinterpretuje informacje dotyczące systemów resocjalizacji w różnych państwach. </w:t>
            </w:r>
          </w:p>
        </w:tc>
        <w:tc>
          <w:tcPr>
            <w:tcW w:w="1873" w:type="dxa"/>
          </w:tcPr>
          <w:p w:rsidR="00A166CD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K_U10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9938FF" w:rsidRPr="009C54AE" w:rsidTr="003872FB">
        <w:tc>
          <w:tcPr>
            <w:tcW w:w="1560" w:type="dxa"/>
          </w:tcPr>
          <w:p w:rsidR="009938FF" w:rsidRPr="009C54AE" w:rsidRDefault="00A166CD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37" w:type="dxa"/>
          </w:tcPr>
          <w:p w:rsidR="009938FF" w:rsidRPr="009C54AE" w:rsidRDefault="00F73AE7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21A3F">
              <w:rPr>
                <w:rFonts w:ascii="Corbel" w:hAnsi="Corbel"/>
                <w:b w:val="0"/>
                <w:smallCaps w:val="0"/>
                <w:szCs w:val="24"/>
              </w:rPr>
              <w:t xml:space="preserve">yjaśni potrzebę aktualizowania swojej wiedzy i umiejętności pedagogicznych z wykorzystaniem systemów, modeli oraz doświadczeń polskich i zagranicznych. </w:t>
            </w:r>
          </w:p>
        </w:tc>
        <w:tc>
          <w:tcPr>
            <w:tcW w:w="1873" w:type="dxa"/>
          </w:tcPr>
          <w:p w:rsidR="009938FF" w:rsidRDefault="00A355A9" w:rsidP="003872FB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K_K04</w:t>
            </w:r>
          </w:p>
          <w:p w:rsidR="00B7198E" w:rsidRPr="00B7198E" w:rsidRDefault="00B7198E" w:rsidP="003872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D77A15" w:rsidRPr="009C54AE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wykładu- podstawowe pojęcia.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i modele resocjalizacji w aspekcie historycznym.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21A3F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resocjalizacji i wymiar sprawiedliwości Wielkiej </w:t>
            </w:r>
            <w:r w:rsidR="00865C6B">
              <w:rPr>
                <w:rFonts w:ascii="Corbel" w:hAnsi="Corbel"/>
                <w:sz w:val="24"/>
                <w:szCs w:val="24"/>
              </w:rPr>
              <w:t>Brytanii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Francji.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Niemiec.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321A3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1A3F">
              <w:rPr>
                <w:rFonts w:ascii="Corbel" w:hAnsi="Corbel"/>
                <w:sz w:val="24"/>
                <w:szCs w:val="24"/>
              </w:rPr>
              <w:t>System resocjalizacji i wymiar sprawiedliwości</w:t>
            </w:r>
            <w:r>
              <w:rPr>
                <w:rFonts w:ascii="Corbel" w:hAnsi="Corbel"/>
                <w:sz w:val="24"/>
                <w:szCs w:val="24"/>
              </w:rPr>
              <w:t xml:space="preserve"> Hiszpanii.</w:t>
            </w:r>
          </w:p>
        </w:tc>
      </w:tr>
      <w:tr w:rsidR="00321A3F" w:rsidRPr="009C54AE" w:rsidTr="00923D7D">
        <w:tc>
          <w:tcPr>
            <w:tcW w:w="9639" w:type="dxa"/>
          </w:tcPr>
          <w:p w:rsidR="00321A3F" w:rsidRDefault="00321A3F" w:rsidP="00321A3F">
            <w:pPr>
              <w:spacing w:after="0"/>
            </w:pPr>
            <w:r w:rsidRPr="00381E59">
              <w:rPr>
                <w:rFonts w:ascii="Corbel" w:hAnsi="Corbel"/>
                <w:sz w:val="24"/>
                <w:szCs w:val="24"/>
              </w:rPr>
              <w:t xml:space="preserve">System resocjalizacji i wymiar sprawiedliwości </w:t>
            </w:r>
            <w:r>
              <w:rPr>
                <w:rFonts w:ascii="Corbel" w:hAnsi="Corbel"/>
                <w:sz w:val="24"/>
                <w:szCs w:val="24"/>
              </w:rPr>
              <w:t>Włoch.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321A3F" w:rsidP="00321A3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resocjalizacji i wymiar sprawiedliwości państw skandynawskich (Szwecja, Dania, Norwegia, Finlandia)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321A3F" w:rsidP="002B6FF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System resocjalizacji i wymiar sprawiedliwości USA.</w:t>
            </w:r>
          </w:p>
        </w:tc>
      </w:tr>
      <w:tr w:rsidR="002B6FFE" w:rsidRPr="009C54AE" w:rsidTr="00923D7D">
        <w:tc>
          <w:tcPr>
            <w:tcW w:w="9639" w:type="dxa"/>
          </w:tcPr>
          <w:p w:rsidR="002B6FFE" w:rsidRDefault="00865C6B" w:rsidP="00865C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porównawcza polskiego systemu resocjalizacji i wymiaru sprawiedliwości z jednym z wybranych krajów świata.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65C6B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865C6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projektowa</w:t>
            </w:r>
          </w:p>
        </w:tc>
        <w:tc>
          <w:tcPr>
            <w:tcW w:w="2126" w:type="dxa"/>
          </w:tcPr>
          <w:p w:rsidR="00C542A5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DF0A22" w:rsidRPr="00DF0A22" w:rsidRDefault="00C542A5" w:rsidP="00DF0A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542A5">
              <w:rPr>
                <w:rFonts w:ascii="Corbel" w:hAnsi="Corbel"/>
                <w:b w:val="0"/>
                <w:smallCaps w:val="0"/>
                <w:szCs w:val="24"/>
              </w:rPr>
              <w:t xml:space="preserve">ozytywna ocena z </w:t>
            </w:r>
            <w:r w:rsidR="00865C6B">
              <w:rPr>
                <w:rFonts w:ascii="Corbel" w:hAnsi="Corbel"/>
                <w:b w:val="0"/>
                <w:smallCaps w:val="0"/>
                <w:szCs w:val="24"/>
              </w:rPr>
              <w:t>przygotowanej pracy projektowej.</w:t>
            </w:r>
            <w:r w:rsidR="00DF0A22" w:rsidRPr="00DF0A22">
              <w:rPr>
                <w:rFonts w:ascii="Corbel" w:hAnsi="Corbel"/>
                <w:szCs w:val="24"/>
              </w:rPr>
              <w:t xml:space="preserve"> </w:t>
            </w:r>
            <w:r w:rsidR="00DF0A22" w:rsidRPr="00DF0A22">
              <w:rPr>
                <w:rFonts w:ascii="Corbel" w:hAnsi="Corbel"/>
                <w:b w:val="0"/>
                <w:szCs w:val="24"/>
              </w:rPr>
              <w:t>(maksymalnie 15 punktów, minimum do zaliczenia 8 pkt.); analizowane kryteria oceny: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DF0A22" w:rsidRDefault="00DF0A22" w:rsidP="00DF0A22">
            <w:pPr>
              <w:pStyle w:val="Akapitzlist"/>
              <w:numPr>
                <w:ilvl w:val="1"/>
                <w:numId w:val="2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DF0A22" w:rsidRPr="009C54AE" w:rsidRDefault="00DF0A22" w:rsidP="00865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8705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872FB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65C6B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D90F61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:rsidTr="001362A5">
        <w:trPr>
          <w:trHeight w:val="983"/>
        </w:trPr>
        <w:tc>
          <w:tcPr>
            <w:tcW w:w="4962" w:type="dxa"/>
          </w:tcPr>
          <w:p w:rsidR="0071620A" w:rsidRPr="009C54AE" w:rsidRDefault="00C61DC5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:rsidR="00191E29" w:rsidRPr="00191E29" w:rsidRDefault="00191E29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C61DC5" w:rsidRPr="009C54AE" w:rsidRDefault="00191E29" w:rsidP="00191E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1E29">
              <w:rPr>
                <w:rFonts w:ascii="Corbel" w:hAnsi="Corbel"/>
                <w:sz w:val="24"/>
                <w:szCs w:val="24"/>
              </w:rPr>
              <w:t>- studio</w:t>
            </w:r>
            <w:r>
              <w:rPr>
                <w:rFonts w:ascii="Corbel" w:hAnsi="Corbel"/>
                <w:sz w:val="24"/>
                <w:szCs w:val="24"/>
              </w:rPr>
              <w:t xml:space="preserve">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91E29" w:rsidRDefault="00191E29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91E29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191E29" w:rsidRPr="009C54AE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D90F61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D90F61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3872F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3872FB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3872FB">
        <w:trPr>
          <w:trHeight w:val="397"/>
        </w:trPr>
        <w:tc>
          <w:tcPr>
            <w:tcW w:w="9639" w:type="dxa"/>
          </w:tcPr>
          <w:p w:rsidR="0085747A" w:rsidRDefault="0085747A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3872F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Wybrane fragmenty z następujących pozycji: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Adamski A. i in.,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i wymiar sprawiedliwości państw Unii Europejskiej : wybrane zagadnienia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Toruń </w:t>
            </w:r>
            <w:r w:rsidRPr="00865C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Kacprzak A.,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aspekty resocjalizacji przestępców w wybranych krajach europejskich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„Acta Universitatis Lodziiensis- Folia Sociologica” 62, 2017, s. 63-81.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Sens i bezsens resocjalizacji penitencjarnej – casus Polski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2006.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Opora R., Breska R., Jezierska J., Piechowicz M. (red.),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Współczesne modele i strategie resocjalizacji,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2017.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Płatek M., </w:t>
            </w:r>
            <w:r w:rsidRPr="00865FA3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Systemy penitencjarne państw skandynawskich na tle polityki kryminalnej,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2007. </w:t>
            </w:r>
          </w:p>
          <w:p w:rsidR="003872FB" w:rsidRPr="00256651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Stępnik P.,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Środki penitencjarne we Francji i Polsce- doktryna, legislacja, praktyka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3872FB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Szymanowski T., </w:t>
            </w:r>
            <w:r w:rsidRPr="00FE47D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karne wykonawcze z elementami polityki karnej i penitencjarnej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2017.</w:t>
            </w:r>
          </w:p>
          <w:p w:rsidR="00256651" w:rsidRPr="009C54AE" w:rsidRDefault="003872FB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Urbanek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2566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Polski, czeski i słowacki system penitencjarny w opinii osadzonych i personelu więziennego</w:t>
            </w:r>
            <w:r w:rsidRPr="0025665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Racibóż 2015.</w:t>
            </w:r>
          </w:p>
        </w:tc>
      </w:tr>
      <w:tr w:rsidR="0085747A" w:rsidRPr="009C54AE" w:rsidTr="003872FB">
        <w:trPr>
          <w:trHeight w:val="397"/>
        </w:trPr>
        <w:tc>
          <w:tcPr>
            <w:tcW w:w="9639" w:type="dxa"/>
          </w:tcPr>
          <w:p w:rsidR="0085747A" w:rsidRDefault="0085747A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Błachut J., Gaberle A., Krajewski K.,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Gdańsk 2001.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Ciosek M.,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sądowa i penitencjarna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2001.</w:t>
            </w:r>
          </w:p>
          <w:p w:rsidR="001362A5" w:rsidRPr="00D2744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Jaworska A. (red.), </w:t>
            </w:r>
            <w:r w:rsidRPr="00132372">
              <w:rPr>
                <w:rFonts w:ascii="Corbel" w:hAnsi="Corbel"/>
                <w:b w:val="0"/>
                <w:i/>
                <w:smallCaps w:val="0"/>
                <w:szCs w:val="24"/>
              </w:rPr>
              <w:t>Kryminologia i kara kryminalna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Kraków 2008.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Machel H., </w:t>
            </w:r>
            <w:r w:rsidRPr="0013237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Więzienie jako instytucja karna i resocjalizacyjna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2003.</w:t>
            </w:r>
          </w:p>
          <w:p w:rsidR="001362A5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Mazur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Rozmiary i tendencje w przestępczości współczesnej młodzieży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 xml:space="preserve"> [w:] M.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Jędrzejko, E. Gładysz (red.),</w:t>
            </w:r>
            <w:r w:rsidRPr="00191E29">
              <w:rPr>
                <w:rFonts w:ascii="Corbel" w:hAnsi="Corbel"/>
                <w:b w:val="0"/>
                <w:i/>
                <w:smallCaps w:val="0"/>
                <w:szCs w:val="24"/>
              </w:rPr>
              <w:t>Patologie społeczne, przestępczość, niedostosowanie społeczne. Wyzwania dla współczesnej profilaktyki</w:t>
            </w:r>
            <w:r w:rsidRPr="00191E29">
              <w:rPr>
                <w:rFonts w:ascii="Corbel" w:hAnsi="Corbel"/>
                <w:b w:val="0"/>
                <w:smallCaps w:val="0"/>
                <w:szCs w:val="24"/>
              </w:rPr>
              <w:t>, Warszawa 2014, s. 55-67.</w:t>
            </w:r>
          </w:p>
          <w:p w:rsidR="00132372" w:rsidRPr="00D2744B" w:rsidRDefault="001362A5" w:rsidP="003872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Urban B., Stanik J.M. (red.), </w:t>
            </w:r>
            <w:r w:rsidRPr="00FE47DE">
              <w:rPr>
                <w:rFonts w:ascii="Corbel" w:hAnsi="Corbel"/>
                <w:b w:val="0"/>
                <w:i/>
                <w:smallCaps w:val="0"/>
                <w:szCs w:val="24"/>
              </w:rPr>
              <w:t>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tom 1-2, Warszawa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D3D" w:rsidRDefault="00066D3D" w:rsidP="00C16ABF">
      <w:pPr>
        <w:spacing w:after="0" w:line="240" w:lineRule="auto"/>
      </w:pPr>
      <w:r>
        <w:separator/>
      </w:r>
    </w:p>
  </w:endnote>
  <w:endnote w:type="continuationSeparator" w:id="1">
    <w:p w:rsidR="00066D3D" w:rsidRDefault="00066D3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D3D" w:rsidRDefault="00066D3D" w:rsidP="00C16ABF">
      <w:pPr>
        <w:spacing w:after="0" w:line="240" w:lineRule="auto"/>
      </w:pPr>
      <w:r>
        <w:separator/>
      </w:r>
    </w:p>
  </w:footnote>
  <w:footnote w:type="continuationSeparator" w:id="1">
    <w:p w:rsidR="00066D3D" w:rsidRDefault="00066D3D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7F5"/>
    <w:rsid w:val="00066D3D"/>
    <w:rsid w:val="00070ED6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03B0"/>
    <w:rsid w:val="000F1C57"/>
    <w:rsid w:val="000F5615"/>
    <w:rsid w:val="00124BFF"/>
    <w:rsid w:val="0012560E"/>
    <w:rsid w:val="00127108"/>
    <w:rsid w:val="00132372"/>
    <w:rsid w:val="00134B13"/>
    <w:rsid w:val="001362A5"/>
    <w:rsid w:val="00146BC0"/>
    <w:rsid w:val="001502E2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489"/>
    <w:rsid w:val="00191E29"/>
    <w:rsid w:val="00192F37"/>
    <w:rsid w:val="00196CD5"/>
    <w:rsid w:val="001A70D2"/>
    <w:rsid w:val="001D657B"/>
    <w:rsid w:val="001D7B54"/>
    <w:rsid w:val="001E0209"/>
    <w:rsid w:val="001F2CA2"/>
    <w:rsid w:val="001F44C7"/>
    <w:rsid w:val="002144C0"/>
    <w:rsid w:val="0022477D"/>
    <w:rsid w:val="002278A9"/>
    <w:rsid w:val="002336F9"/>
    <w:rsid w:val="0024028F"/>
    <w:rsid w:val="00244ABC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C5DFB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503F6"/>
    <w:rsid w:val="003530DD"/>
    <w:rsid w:val="00363F78"/>
    <w:rsid w:val="003872F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99C"/>
    <w:rsid w:val="004424DD"/>
    <w:rsid w:val="00445970"/>
    <w:rsid w:val="0045729E"/>
    <w:rsid w:val="00461EFC"/>
    <w:rsid w:val="004652C2"/>
    <w:rsid w:val="004706D1"/>
    <w:rsid w:val="00470CF8"/>
    <w:rsid w:val="00471326"/>
    <w:rsid w:val="0047598D"/>
    <w:rsid w:val="004840FD"/>
    <w:rsid w:val="00490F7D"/>
    <w:rsid w:val="00491678"/>
    <w:rsid w:val="004968E2"/>
    <w:rsid w:val="004A3EEA"/>
    <w:rsid w:val="004A4D1F"/>
    <w:rsid w:val="004B0890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0C5D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C7553"/>
    <w:rsid w:val="005E6E85"/>
    <w:rsid w:val="005F31D2"/>
    <w:rsid w:val="0061029B"/>
    <w:rsid w:val="00617230"/>
    <w:rsid w:val="00621CE1"/>
    <w:rsid w:val="00627FC9"/>
    <w:rsid w:val="00647FA8"/>
    <w:rsid w:val="00650C5F"/>
    <w:rsid w:val="006516DD"/>
    <w:rsid w:val="00654934"/>
    <w:rsid w:val="006620D9"/>
    <w:rsid w:val="00671958"/>
    <w:rsid w:val="00675843"/>
    <w:rsid w:val="006865E5"/>
    <w:rsid w:val="00696477"/>
    <w:rsid w:val="006A3FA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1526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65C6B"/>
    <w:rsid w:val="00865FA3"/>
    <w:rsid w:val="008705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38FF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53FA5"/>
    <w:rsid w:val="00A54817"/>
    <w:rsid w:val="00A601C8"/>
    <w:rsid w:val="00A60799"/>
    <w:rsid w:val="00A84C85"/>
    <w:rsid w:val="00A86535"/>
    <w:rsid w:val="00A97DE1"/>
    <w:rsid w:val="00AB053C"/>
    <w:rsid w:val="00AD050B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98E"/>
    <w:rsid w:val="00B75946"/>
    <w:rsid w:val="00B8056E"/>
    <w:rsid w:val="00B819C8"/>
    <w:rsid w:val="00B82308"/>
    <w:rsid w:val="00B84603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2A5"/>
    <w:rsid w:val="00C56036"/>
    <w:rsid w:val="00C61DC5"/>
    <w:rsid w:val="00C67E92"/>
    <w:rsid w:val="00C70A26"/>
    <w:rsid w:val="00C724F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90F61"/>
    <w:rsid w:val="00DA02C0"/>
    <w:rsid w:val="00DA2114"/>
    <w:rsid w:val="00DE09C0"/>
    <w:rsid w:val="00DE4A14"/>
    <w:rsid w:val="00DF0A22"/>
    <w:rsid w:val="00DF102D"/>
    <w:rsid w:val="00DF125E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004A"/>
    <w:rsid w:val="00E960BB"/>
    <w:rsid w:val="00EA2074"/>
    <w:rsid w:val="00EA4832"/>
    <w:rsid w:val="00EA4E9D"/>
    <w:rsid w:val="00EC4814"/>
    <w:rsid w:val="00EC4899"/>
    <w:rsid w:val="00ED03AB"/>
    <w:rsid w:val="00ED32D2"/>
    <w:rsid w:val="00EE32DE"/>
    <w:rsid w:val="00EE5457"/>
    <w:rsid w:val="00F05F1E"/>
    <w:rsid w:val="00F070AB"/>
    <w:rsid w:val="00F17567"/>
    <w:rsid w:val="00F27A7B"/>
    <w:rsid w:val="00F526AF"/>
    <w:rsid w:val="00F617C3"/>
    <w:rsid w:val="00F7066B"/>
    <w:rsid w:val="00F73AE7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CEA6A-3EDE-40B3-AC53-121CB4E8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4</Pages>
  <Words>990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12</cp:revision>
  <cp:lastPrinted>2019-02-06T12:12:00Z</cp:lastPrinted>
  <dcterms:created xsi:type="dcterms:W3CDTF">2022-03-31T14:17:00Z</dcterms:created>
  <dcterms:modified xsi:type="dcterms:W3CDTF">2025-04-10T21:19:00Z</dcterms:modified>
</cp:coreProperties>
</file>